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AD" w:rsidRDefault="00360FAD" w:rsidP="00360FA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 -  ЮГРА</w:t>
      </w:r>
    </w:p>
    <w:p w:rsidR="00360FAD" w:rsidRDefault="00360FAD" w:rsidP="00360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:rsidR="00340CC1" w:rsidRDefault="00340CC1" w:rsidP="00360FAD">
      <w:pPr>
        <w:jc w:val="center"/>
        <w:rPr>
          <w:b/>
          <w:sz w:val="28"/>
          <w:szCs w:val="28"/>
        </w:rPr>
      </w:pPr>
    </w:p>
    <w:p w:rsidR="00360FAD" w:rsidRDefault="00360FAD" w:rsidP="00360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60FAD" w:rsidRDefault="00360FAD" w:rsidP="00360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НЯЛИНСКОЕ</w:t>
      </w:r>
    </w:p>
    <w:p w:rsidR="00360FAD" w:rsidRDefault="00360FAD" w:rsidP="00360FAD">
      <w:pPr>
        <w:jc w:val="center"/>
        <w:rPr>
          <w:b/>
          <w:sz w:val="28"/>
          <w:szCs w:val="28"/>
        </w:rPr>
      </w:pPr>
    </w:p>
    <w:p w:rsidR="00360FAD" w:rsidRDefault="00360FAD" w:rsidP="00360FA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60FAD" w:rsidRDefault="00360FAD" w:rsidP="00360FAD">
      <w:pPr>
        <w:jc w:val="center"/>
        <w:rPr>
          <w:b/>
          <w:sz w:val="28"/>
          <w:szCs w:val="28"/>
        </w:rPr>
      </w:pPr>
    </w:p>
    <w:p w:rsidR="00360FAD" w:rsidRDefault="00360FAD" w:rsidP="00360FA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52379D">
        <w:rPr>
          <w:b/>
          <w:sz w:val="28"/>
          <w:szCs w:val="28"/>
        </w:rPr>
        <w:t xml:space="preserve"> </w:t>
      </w:r>
      <w:r w:rsidR="0052379D" w:rsidRPr="0052379D">
        <w:rPr>
          <w:b/>
          <w:color w:val="FF0000"/>
          <w:sz w:val="28"/>
          <w:szCs w:val="28"/>
        </w:rPr>
        <w:t>ПРОЕКТ</w:t>
      </w:r>
    </w:p>
    <w:p w:rsidR="00360FAD" w:rsidRDefault="00360FAD" w:rsidP="00360FAD">
      <w:pPr>
        <w:rPr>
          <w:sz w:val="28"/>
          <w:szCs w:val="28"/>
        </w:rPr>
      </w:pPr>
    </w:p>
    <w:p w:rsidR="00360FAD" w:rsidRDefault="00FA292A" w:rsidP="00360FA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40CC1">
        <w:rPr>
          <w:sz w:val="28"/>
          <w:szCs w:val="28"/>
        </w:rPr>
        <w:t>00.00</w:t>
      </w:r>
      <w:r w:rsidR="00360FAD">
        <w:rPr>
          <w:sz w:val="28"/>
          <w:szCs w:val="28"/>
        </w:rPr>
        <w:t>.201</w:t>
      </w:r>
      <w:r w:rsidR="00340CC1">
        <w:rPr>
          <w:sz w:val="28"/>
          <w:szCs w:val="28"/>
        </w:rPr>
        <w:t>7</w:t>
      </w:r>
      <w:r w:rsidR="00360FAD">
        <w:rPr>
          <w:sz w:val="28"/>
          <w:szCs w:val="28"/>
        </w:rPr>
        <w:t xml:space="preserve">                                                                     </w:t>
      </w:r>
      <w:r w:rsidR="005E7C53">
        <w:rPr>
          <w:sz w:val="28"/>
          <w:szCs w:val="28"/>
        </w:rPr>
        <w:t xml:space="preserve">                      </w:t>
      </w:r>
      <w:r w:rsidR="007B54F5">
        <w:rPr>
          <w:sz w:val="28"/>
          <w:szCs w:val="28"/>
        </w:rPr>
        <w:t xml:space="preserve">№ </w:t>
      </w:r>
      <w:r w:rsidR="00340CC1">
        <w:rPr>
          <w:sz w:val="28"/>
          <w:szCs w:val="28"/>
        </w:rPr>
        <w:t>00</w:t>
      </w:r>
    </w:p>
    <w:p w:rsidR="00360FAD" w:rsidRDefault="00360FAD" w:rsidP="00360FAD">
      <w:pPr>
        <w:jc w:val="center"/>
        <w:rPr>
          <w:sz w:val="28"/>
          <w:szCs w:val="28"/>
        </w:rPr>
      </w:pPr>
    </w:p>
    <w:p w:rsidR="00360FAD" w:rsidRDefault="00360FAD" w:rsidP="00360FAD">
      <w:pPr>
        <w:jc w:val="center"/>
        <w:rPr>
          <w:sz w:val="28"/>
          <w:szCs w:val="28"/>
        </w:rPr>
      </w:pPr>
    </w:p>
    <w:p w:rsidR="007B54F5" w:rsidRDefault="00340CC1" w:rsidP="00340CC1">
      <w:pPr>
        <w:keepNext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отмене решения от 12.04.2013 № 10 </w:t>
      </w:r>
    </w:p>
    <w:p w:rsidR="00340CC1" w:rsidRDefault="00340CC1" w:rsidP="00340CC1">
      <w:pPr>
        <w:keepNext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r w:rsidRPr="00340CC1">
        <w:rPr>
          <w:sz w:val="28"/>
          <w:szCs w:val="28"/>
        </w:rPr>
        <w:t xml:space="preserve">Положения об организации </w:t>
      </w:r>
    </w:p>
    <w:p w:rsidR="00340CC1" w:rsidRDefault="00340CC1" w:rsidP="00340CC1">
      <w:pPr>
        <w:keepNext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ритуальных услуг и </w:t>
      </w:r>
      <w:proofErr w:type="gramStart"/>
      <w:r>
        <w:rPr>
          <w:sz w:val="28"/>
          <w:szCs w:val="28"/>
        </w:rPr>
        <w:t>содержании</w:t>
      </w:r>
      <w:proofErr w:type="gramEnd"/>
      <w:r>
        <w:rPr>
          <w:sz w:val="28"/>
          <w:szCs w:val="28"/>
        </w:rPr>
        <w:t xml:space="preserve"> </w:t>
      </w:r>
      <w:r w:rsidRPr="00340CC1">
        <w:rPr>
          <w:sz w:val="28"/>
          <w:szCs w:val="28"/>
        </w:rPr>
        <w:t xml:space="preserve">мест захоронения </w:t>
      </w:r>
    </w:p>
    <w:p w:rsidR="00340CC1" w:rsidRDefault="00340CC1" w:rsidP="00340CC1">
      <w:pPr>
        <w:keepNext/>
        <w:contextualSpacing/>
        <w:jc w:val="both"/>
        <w:outlineLvl w:val="0"/>
        <w:rPr>
          <w:sz w:val="28"/>
          <w:szCs w:val="28"/>
        </w:rPr>
      </w:pPr>
      <w:r w:rsidRPr="00340CC1">
        <w:rPr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>»</w:t>
      </w:r>
    </w:p>
    <w:p w:rsidR="00360FAD" w:rsidRDefault="00360FAD" w:rsidP="00360FAD">
      <w:pPr>
        <w:spacing w:line="276" w:lineRule="auto"/>
        <w:rPr>
          <w:sz w:val="28"/>
          <w:szCs w:val="28"/>
        </w:rPr>
      </w:pPr>
    </w:p>
    <w:p w:rsidR="00360FAD" w:rsidRDefault="00360FAD" w:rsidP="00360FAD">
      <w:pPr>
        <w:spacing w:line="276" w:lineRule="auto"/>
        <w:rPr>
          <w:sz w:val="28"/>
          <w:szCs w:val="28"/>
        </w:rPr>
      </w:pPr>
    </w:p>
    <w:p w:rsidR="00360FAD" w:rsidRDefault="00340CC1" w:rsidP="00340C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требований и норм действующего законодательства Российской Федерации, в связи с отсутствием правовых норм, наделяющих представительный орган сельского поселения Нялинское полномочиями по регулированию вопросов в сфере погребения и похоронного дела:</w:t>
      </w:r>
      <w:r w:rsidR="00FA292A">
        <w:rPr>
          <w:sz w:val="28"/>
          <w:szCs w:val="28"/>
        </w:rPr>
        <w:t xml:space="preserve"> </w:t>
      </w:r>
      <w:bookmarkStart w:id="0" w:name="_GoBack"/>
      <w:bookmarkEnd w:id="0"/>
    </w:p>
    <w:p w:rsidR="00360FAD" w:rsidRDefault="00360FAD" w:rsidP="00360FAD">
      <w:pPr>
        <w:spacing w:line="276" w:lineRule="auto"/>
        <w:ind w:firstLine="708"/>
        <w:jc w:val="both"/>
        <w:rPr>
          <w:sz w:val="28"/>
          <w:szCs w:val="28"/>
        </w:rPr>
      </w:pPr>
    </w:p>
    <w:p w:rsidR="00360FAD" w:rsidRPr="00340CC1" w:rsidRDefault="00360FAD" w:rsidP="00360FAD">
      <w:pPr>
        <w:keepNext/>
        <w:spacing w:line="276" w:lineRule="auto"/>
        <w:jc w:val="center"/>
        <w:outlineLvl w:val="0"/>
        <w:rPr>
          <w:b/>
          <w:sz w:val="28"/>
          <w:szCs w:val="28"/>
        </w:rPr>
      </w:pPr>
      <w:r w:rsidRPr="00340CC1">
        <w:rPr>
          <w:b/>
          <w:sz w:val="28"/>
          <w:szCs w:val="28"/>
        </w:rPr>
        <w:t>Совет депутатов сельского поселения Нялинское</w:t>
      </w:r>
    </w:p>
    <w:p w:rsidR="00360FAD" w:rsidRDefault="00360FAD" w:rsidP="00360FA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60FAD" w:rsidRDefault="00360FAD" w:rsidP="00360FAD">
      <w:pPr>
        <w:spacing w:line="276" w:lineRule="auto"/>
        <w:jc w:val="center"/>
        <w:rPr>
          <w:sz w:val="28"/>
          <w:szCs w:val="28"/>
        </w:rPr>
      </w:pPr>
    </w:p>
    <w:p w:rsidR="003E1D0C" w:rsidRPr="00340CC1" w:rsidRDefault="00340CC1" w:rsidP="00340CC1">
      <w:pPr>
        <w:pStyle w:val="a5"/>
        <w:numPr>
          <w:ilvl w:val="0"/>
          <w:numId w:val="2"/>
        </w:numPr>
        <w:spacing w:line="276" w:lineRule="auto"/>
        <w:ind w:left="0" w:firstLine="680"/>
        <w:jc w:val="both"/>
        <w:rPr>
          <w:sz w:val="28"/>
          <w:szCs w:val="28"/>
        </w:rPr>
      </w:pPr>
      <w:r w:rsidRPr="00340CC1">
        <w:rPr>
          <w:sz w:val="28"/>
          <w:szCs w:val="28"/>
        </w:rPr>
        <w:t>Отменить решение Совета депутатов сельского поселения Нялинское от 12.04.2013 № 10 «Об утверждении Положения об организации ритуальных услуг и содержании мест захоронения на территории муниципального образования».</w:t>
      </w:r>
    </w:p>
    <w:p w:rsidR="0052379D" w:rsidRPr="003E1D0C" w:rsidRDefault="0052379D" w:rsidP="0052379D">
      <w:pPr>
        <w:pStyle w:val="a5"/>
        <w:spacing w:line="276" w:lineRule="auto"/>
        <w:ind w:left="1788"/>
        <w:jc w:val="both"/>
        <w:rPr>
          <w:rFonts w:eastAsia="Calibri"/>
          <w:sz w:val="28"/>
          <w:szCs w:val="28"/>
          <w:lang w:eastAsia="en-US"/>
        </w:rPr>
      </w:pPr>
    </w:p>
    <w:p w:rsidR="007B54F5" w:rsidRDefault="00210691" w:rsidP="00340CC1">
      <w:pPr>
        <w:pStyle w:val="a5"/>
        <w:numPr>
          <w:ilvl w:val="0"/>
          <w:numId w:val="2"/>
        </w:numPr>
        <w:spacing w:line="276" w:lineRule="auto"/>
        <w:ind w:left="0"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Настоящее решение вступает в силу с момента его подписания.</w:t>
      </w:r>
    </w:p>
    <w:p w:rsidR="00032FD8" w:rsidRPr="00032FD8" w:rsidRDefault="00032FD8" w:rsidP="00032FD8">
      <w:pPr>
        <w:pStyle w:val="a5"/>
        <w:rPr>
          <w:rFonts w:eastAsia="Calibri"/>
          <w:sz w:val="28"/>
          <w:szCs w:val="28"/>
          <w:lang w:eastAsia="en-US"/>
        </w:rPr>
      </w:pPr>
    </w:p>
    <w:p w:rsidR="00032FD8" w:rsidRDefault="00032FD8" w:rsidP="00032FD8">
      <w:pPr>
        <w:pStyle w:val="a5"/>
        <w:spacing w:line="276" w:lineRule="auto"/>
        <w:ind w:left="1068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6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  <w:gridCol w:w="992"/>
        <w:gridCol w:w="4220"/>
      </w:tblGrid>
      <w:tr w:rsidR="00032FD8" w:rsidTr="00032FD8">
        <w:tc>
          <w:tcPr>
            <w:tcW w:w="4002" w:type="dxa"/>
          </w:tcPr>
          <w:p w:rsidR="00032FD8" w:rsidRDefault="00032FD8" w:rsidP="00032FD8">
            <w:pPr>
              <w:pStyle w:val="a5"/>
              <w:spacing w:line="276" w:lineRule="auto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Совета депутатов сельского поселения Нялинское</w:t>
            </w:r>
          </w:p>
          <w:p w:rsidR="00032FD8" w:rsidRDefault="00032FD8" w:rsidP="00032FD8">
            <w:pPr>
              <w:pStyle w:val="a5"/>
              <w:spacing w:line="276" w:lineRule="auto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 В.М. Коптяев</w:t>
            </w:r>
          </w:p>
        </w:tc>
        <w:tc>
          <w:tcPr>
            <w:tcW w:w="992" w:type="dxa"/>
          </w:tcPr>
          <w:p w:rsidR="00032FD8" w:rsidRDefault="00032FD8" w:rsidP="00032FD8">
            <w:pPr>
              <w:pStyle w:val="a5"/>
              <w:spacing w:line="276" w:lineRule="auto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20" w:type="dxa"/>
          </w:tcPr>
          <w:p w:rsidR="00032FD8" w:rsidRDefault="00032FD8" w:rsidP="00032FD8">
            <w:pPr>
              <w:pStyle w:val="a5"/>
              <w:spacing w:line="276" w:lineRule="auto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Глава сельского поселения Нялинское </w:t>
            </w:r>
          </w:p>
          <w:p w:rsidR="00032FD8" w:rsidRDefault="00032FD8" w:rsidP="00032FD8">
            <w:pPr>
              <w:pStyle w:val="a5"/>
              <w:spacing w:line="276" w:lineRule="auto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32FD8" w:rsidRDefault="00032FD8" w:rsidP="00032FD8">
            <w:pPr>
              <w:pStyle w:val="a5"/>
              <w:spacing w:line="276" w:lineRule="auto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 В.М. Коптяев</w:t>
            </w:r>
          </w:p>
        </w:tc>
      </w:tr>
    </w:tbl>
    <w:p w:rsidR="00032FD8" w:rsidRPr="00032FD8" w:rsidRDefault="00032FD8" w:rsidP="00032FD8">
      <w:pPr>
        <w:pStyle w:val="a5"/>
        <w:spacing w:line="276" w:lineRule="auto"/>
        <w:ind w:left="1068"/>
        <w:jc w:val="both"/>
        <w:rPr>
          <w:rFonts w:eastAsia="Calibri"/>
          <w:sz w:val="28"/>
          <w:szCs w:val="28"/>
          <w:lang w:eastAsia="en-US"/>
        </w:rPr>
      </w:pPr>
    </w:p>
    <w:p w:rsidR="00710858" w:rsidRPr="00032FD8" w:rsidRDefault="00710858" w:rsidP="00360FAD">
      <w:pPr>
        <w:spacing w:line="276" w:lineRule="auto"/>
        <w:rPr>
          <w:sz w:val="28"/>
          <w:szCs w:val="28"/>
        </w:rPr>
      </w:pPr>
    </w:p>
    <w:sectPr w:rsidR="00710858" w:rsidRPr="00032FD8" w:rsidSect="00FA292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DA7"/>
    <w:multiLevelType w:val="multilevel"/>
    <w:tmpl w:val="87040A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eastAsia="Times New Roman" w:hint="default"/>
      </w:rPr>
    </w:lvl>
  </w:abstractNum>
  <w:abstractNum w:abstractNumId="1">
    <w:nsid w:val="10C50AC0"/>
    <w:multiLevelType w:val="multilevel"/>
    <w:tmpl w:val="739ECE3C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77665AAB"/>
    <w:multiLevelType w:val="multilevel"/>
    <w:tmpl w:val="87040A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eastAsia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60"/>
    <w:rsid w:val="00032FD8"/>
    <w:rsid w:val="000B6FAF"/>
    <w:rsid w:val="00204D60"/>
    <w:rsid w:val="00210691"/>
    <w:rsid w:val="00340CC1"/>
    <w:rsid w:val="00360FAD"/>
    <w:rsid w:val="003E1D0C"/>
    <w:rsid w:val="00456657"/>
    <w:rsid w:val="0052379D"/>
    <w:rsid w:val="005C1C2B"/>
    <w:rsid w:val="005E7C53"/>
    <w:rsid w:val="0064569F"/>
    <w:rsid w:val="00710858"/>
    <w:rsid w:val="007B54F5"/>
    <w:rsid w:val="00F71410"/>
    <w:rsid w:val="00FA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F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F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2FD8"/>
    <w:pPr>
      <w:ind w:left="720"/>
      <w:contextualSpacing/>
    </w:pPr>
  </w:style>
  <w:style w:type="table" w:styleId="a6">
    <w:name w:val="Table Grid"/>
    <w:basedOn w:val="a1"/>
    <w:uiPriority w:val="59"/>
    <w:rsid w:val="00032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F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F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2FD8"/>
    <w:pPr>
      <w:ind w:left="720"/>
      <w:contextualSpacing/>
    </w:pPr>
  </w:style>
  <w:style w:type="table" w:styleId="a6">
    <w:name w:val="Table Grid"/>
    <w:basedOn w:val="a1"/>
    <w:uiPriority w:val="59"/>
    <w:rsid w:val="00032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06E0D-4B5B-42E0-9839-66B1441F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2016-06-02T06:23:00Z</cp:lastPrinted>
  <dcterms:created xsi:type="dcterms:W3CDTF">2016-06-02T06:23:00Z</dcterms:created>
  <dcterms:modified xsi:type="dcterms:W3CDTF">2017-08-16T05:00:00Z</dcterms:modified>
</cp:coreProperties>
</file>